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</w:rPr>
        <w:drawing>
          <wp:inline distB="114300" distT="114300" distL="114300" distR="114300">
            <wp:extent cx="2331132" cy="153627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1132" cy="1536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Voici les membres actuels (2022-2023) du comité du groupe exécutif du CP</w:t>
      </w:r>
    </w:p>
    <w:p w:rsidR="00000000" w:rsidDel="00000000" w:rsidP="00000000" w:rsidRDefault="00000000" w:rsidRPr="00000000" w14:paraId="00000005">
      <w:pPr>
        <w:ind w:left="0" w:firstLine="0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1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3150"/>
        <w:gridCol w:w="3915"/>
        <w:tblGridChange w:id="0">
          <w:tblGrid>
            <w:gridCol w:w="1845"/>
            <w:gridCol w:w="3150"/>
            <w:gridCol w:w="39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0" w:firstLine="0"/>
              <w:rPr>
                <w:rFonts w:ascii="Calibri" w:cs="Calibri" w:eastAsia="Calibri" w:hAnsi="Calibri"/>
                <w:i w:val="1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02124"/>
                <w:highlight w:val="white"/>
                <w:rtl w:val="0"/>
              </w:rPr>
              <w:t xml:space="preserve">Comité de négociation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0" w:firstLine="0"/>
              <w:rPr>
                <w:rFonts w:ascii="Calibri" w:cs="Calibri" w:eastAsia="Calibri" w:hAnsi="Calibri"/>
                <w:b w:val="1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02124"/>
                <w:highlight w:val="white"/>
                <w:rtl w:val="0"/>
              </w:rPr>
              <w:t xml:space="preserve">Représentants de CO</w:t>
            </w:r>
          </w:p>
          <w:p w:rsidR="00000000" w:rsidDel="00000000" w:rsidP="00000000" w:rsidRDefault="00000000" w:rsidRPr="00000000" w14:paraId="00000008">
            <w:pPr>
              <w:ind w:left="0" w:firstLine="0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A. Lyne Larocque </w:t>
            </w:r>
          </w:p>
          <w:p w:rsidR="00000000" w:rsidDel="00000000" w:rsidP="00000000" w:rsidRDefault="00000000" w:rsidRPr="00000000" w14:paraId="00000009">
            <w:pPr>
              <w:ind w:left="0" w:firstLine="0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B. Susan Evans</w:t>
              <w:tab/>
            </w:r>
          </w:p>
          <w:p w:rsidR="00000000" w:rsidDel="00000000" w:rsidP="00000000" w:rsidRDefault="00000000" w:rsidRPr="00000000" w14:paraId="0000000A">
            <w:pPr>
              <w:ind w:left="0" w:firstLine="0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C. Andree Doucet (présidente)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02124"/>
                <w:highlight w:val="white"/>
                <w:rtl w:val="0"/>
              </w:rPr>
              <w:t xml:space="preserve">Représentantes du PG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A.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Ray J. Paquette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B.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Angela Cowie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60" w:lineRule="auto"/>
              <w:ind w:left="0" w:firstLine="0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Comité des finances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60" w:lineRule="auto"/>
              <w:ind w:left="0" w:firstLine="0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Evangelia Costamis (présidente)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6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Emily Beckerman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Comité des règlements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60" w:lineRule="auto"/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Lyne Larocque (présidente)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6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Ray J. Paquette </w:t>
              <w:br w:type="textWrapping"/>
              <w:t xml:space="preserve">Vania Tsang</w:t>
              <w:br w:type="textWrapping"/>
              <w:t xml:space="preserve">Peter Kucherepa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Comité de l'AGA CP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60" w:lineRule="auto"/>
              <w:ind w:left="0" w:firstLine="0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Olivia Leung (présidente)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6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Angela Cowie</w:t>
              <w:br w:type="textWrapping"/>
              <w:t xml:space="preserve">Vania Tsang</w:t>
              <w:br w:type="textWrapping"/>
              <w:t xml:space="preserve">Evangelia Costamis </w:t>
              <w:br w:type="textWrapping"/>
              <w:t xml:space="preserve">Natalia Kim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60" w:lineRule="auto"/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Comité exécutif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Andree Doucet (présidente)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60" w:lineRule="auto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Peter Kucherepa</w:t>
              <w:br w:type="textWrapping"/>
              <w:t xml:space="preserve">Ray J. Paquette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60" w:lineRule="auto"/>
              <w:ind w:left="0" w:firstLine="0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Comité  Communications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60" w:lineRule="auto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Susan Evans (présidente)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6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Angela Cowie</w:t>
            </w:r>
          </w:p>
        </w:tc>
      </w:tr>
      <w:tr>
        <w:trPr>
          <w:cantSplit w:val="0"/>
          <w:trHeight w:val="582.67578124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160" w:lineRule="auto"/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Coordonnateur du sous-groupe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60" w:lineRule="auto"/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Ray J. Paquette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60" w:lineRule="auto"/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.67578124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60" w:lineRule="auto"/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Comité consultatif Comité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60" w:lineRule="auto"/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ad hoc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160" w:lineRule="auto"/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1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